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>Å</w:t>
      </w:r>
      <w:r>
        <w:rPr>
          <w:rtl w:val="0"/>
        </w:rPr>
        <w:t>RSPROGRAM 2024 for BUPL PENSIONISTSEKTION FREDERICIA AFD.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Aktiviteterne er for dig, som er enten f</w:t>
      </w:r>
      <w:r>
        <w:rPr>
          <w:rtl w:val="0"/>
        </w:rPr>
        <w:t>ø</w:t>
      </w:r>
      <w:r>
        <w:rPr>
          <w:rtl w:val="0"/>
        </w:rPr>
        <w:t>rtidspension-eller folkepensionist, efterl</w:t>
      </w:r>
      <w:r>
        <w:rPr>
          <w:rtl w:val="0"/>
        </w:rPr>
        <w:t>ø</w:t>
      </w:r>
      <w:r>
        <w:rPr>
          <w:rtl w:val="0"/>
        </w:rPr>
        <w:t>nner og er medlem af BUPL 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Vi har tilf</w:t>
      </w:r>
      <w:r>
        <w:rPr>
          <w:rtl w:val="0"/>
        </w:rPr>
        <w:t>ø</w:t>
      </w:r>
      <w:r>
        <w:rPr>
          <w:rtl w:val="0"/>
        </w:rPr>
        <w:t xml:space="preserve">jet 2 ekstra ture i forhold til vores tidligere udsendte </w:t>
      </w:r>
      <w:r>
        <w:rPr>
          <w:rtl w:val="0"/>
        </w:rPr>
        <w:t>å</w:t>
      </w:r>
      <w:r>
        <w:rPr>
          <w:rtl w:val="0"/>
        </w:rPr>
        <w:t>rsprogram for 2024, s</w:t>
      </w:r>
      <w:r>
        <w:rPr>
          <w:rtl w:val="0"/>
        </w:rPr>
        <w:t xml:space="preserve">å </w:t>
      </w:r>
      <w:r>
        <w:rPr>
          <w:rtl w:val="0"/>
        </w:rPr>
        <w:t>nu kan du ogs</w:t>
      </w:r>
      <w:r>
        <w:rPr>
          <w:rtl w:val="0"/>
        </w:rPr>
        <w:t xml:space="preserve">å </w:t>
      </w:r>
      <w:r>
        <w:rPr>
          <w:rtl w:val="0"/>
        </w:rPr>
        <w:t>deltage p</w:t>
      </w:r>
      <w:r>
        <w:rPr>
          <w:rtl w:val="0"/>
        </w:rPr>
        <w:t xml:space="preserve">å </w:t>
      </w:r>
      <w:r>
        <w:rPr>
          <w:rtl w:val="0"/>
        </w:rPr>
        <w:t>en sommertur til Trelde n</w:t>
      </w:r>
      <w:r>
        <w:rPr>
          <w:rtl w:val="0"/>
        </w:rPr>
        <w:t>æ</w:t>
      </w:r>
      <w:r>
        <w:rPr>
          <w:rtl w:val="0"/>
        </w:rPr>
        <w:t>s og en udflugt til K</w:t>
      </w:r>
      <w:r>
        <w:rPr>
          <w:rtl w:val="0"/>
        </w:rPr>
        <w:t>ø</w:t>
      </w:r>
      <w:r>
        <w:rPr>
          <w:rtl w:val="0"/>
        </w:rPr>
        <w:t>benhavn, hvor vi vil bes</w:t>
      </w:r>
      <w:r>
        <w:rPr>
          <w:rtl w:val="0"/>
        </w:rPr>
        <w:t>ø</w:t>
      </w:r>
      <w:r>
        <w:rPr>
          <w:rtl w:val="0"/>
        </w:rPr>
        <w:t>ge Arbejdermuseet til oktober.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Med det udvidede program h</w:t>
      </w:r>
      <w:r>
        <w:rPr>
          <w:rtl w:val="0"/>
        </w:rPr>
        <w:t>å</w:t>
      </w:r>
      <w:r>
        <w:rPr>
          <w:rtl w:val="0"/>
        </w:rPr>
        <w:t>ber vi, at kunne tiltr</w:t>
      </w:r>
      <w:r>
        <w:rPr>
          <w:rtl w:val="0"/>
        </w:rPr>
        <w:t>æ</w:t>
      </w:r>
      <w:r>
        <w:rPr>
          <w:rtl w:val="0"/>
        </w:rPr>
        <w:t>kke endnu flere deltagere til vores hyggelige og oplevelsesrige turer.</w:t>
      </w:r>
    </w:p>
    <w:p>
      <w:pPr>
        <w:pStyle w:val="Brødtekst"/>
        <w:bidi w:val="0"/>
      </w:pPr>
      <w:r>
        <w:rPr>
          <w:rtl w:val="0"/>
        </w:rPr>
        <w:t>Ca. 2 uger f</w:t>
      </w:r>
      <w:r>
        <w:rPr>
          <w:rtl w:val="0"/>
        </w:rPr>
        <w:t>ø</w:t>
      </w:r>
      <w:r>
        <w:rPr>
          <w:rtl w:val="0"/>
        </w:rPr>
        <w:t>r hver tur, f</w:t>
      </w:r>
      <w:r>
        <w:rPr>
          <w:rtl w:val="0"/>
        </w:rPr>
        <w:t>å</w:t>
      </w:r>
      <w:r>
        <w:rPr>
          <w:rtl w:val="0"/>
        </w:rPr>
        <w:t>r du besked om afgangstid og sted m.m.  p</w:t>
      </w:r>
      <w:r>
        <w:rPr>
          <w:rtl w:val="0"/>
        </w:rPr>
        <w:t xml:space="preserve">å </w:t>
      </w:r>
      <w:r>
        <w:rPr>
          <w:rtl w:val="0"/>
        </w:rPr>
        <w:t xml:space="preserve">BUPL </w:t>
      </w:r>
      <w:r>
        <w:rPr>
          <w:rtl w:val="0"/>
        </w:rPr>
        <w:t>“</w:t>
      </w:r>
      <w:r>
        <w:rPr>
          <w:rtl w:val="0"/>
        </w:rPr>
        <w:t>min side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Mandag d. 05.02 kl. 13.30</w:t>
      </w:r>
    </w:p>
    <w:p>
      <w:pPr>
        <w:pStyle w:val="Brødtekst"/>
        <w:bidi w:val="0"/>
      </w:pPr>
      <w:r>
        <w:rPr>
          <w:rtl w:val="0"/>
        </w:rPr>
        <w:t>Kaffem</w:t>
      </w:r>
      <w:r>
        <w:rPr>
          <w:rtl w:val="0"/>
        </w:rPr>
        <w:t>ø</w:t>
      </w:r>
      <w:r>
        <w:rPr>
          <w:rtl w:val="0"/>
        </w:rPr>
        <w:t>de i Det Brunske Pakhus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Tirsdag d. 09.04. kl.13.30</w:t>
      </w:r>
    </w:p>
    <w:p>
      <w:pPr>
        <w:pStyle w:val="Brødtekst"/>
        <w:bidi w:val="0"/>
      </w:pPr>
      <w:r>
        <w:rPr>
          <w:rtl w:val="0"/>
        </w:rPr>
        <w:t>Kaffem</w:t>
      </w:r>
      <w:r>
        <w:rPr>
          <w:rtl w:val="0"/>
        </w:rPr>
        <w:t>ø</w:t>
      </w:r>
      <w:r>
        <w:rPr>
          <w:rtl w:val="0"/>
        </w:rPr>
        <w:t>de i Det Brunske Pakhus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Mandag d. 15.04. ankomst kl. 9.30 - 10.30</w:t>
      </w:r>
    </w:p>
    <w:p>
      <w:pPr>
        <w:pStyle w:val="Brødtekst"/>
        <w:bidi w:val="0"/>
      </w:pPr>
      <w:r>
        <w:rPr>
          <w:rtl w:val="0"/>
        </w:rPr>
        <w:t>Å</w:t>
      </w:r>
      <w:r>
        <w:rPr>
          <w:rtl w:val="0"/>
        </w:rPr>
        <w:t>RSM</w:t>
      </w:r>
      <w:r>
        <w:rPr>
          <w:rtl w:val="0"/>
        </w:rPr>
        <w:t>Ø</w:t>
      </w:r>
      <w:r>
        <w:rPr>
          <w:rtl w:val="0"/>
        </w:rPr>
        <w:t xml:space="preserve">DE og kulturel arrangement i BUPL Sydjylland PENSIONISTSEKTION </w:t>
      </w:r>
    </w:p>
    <w:p>
      <w:pPr>
        <w:pStyle w:val="Brødtekst"/>
        <w:bidi w:val="0"/>
      </w:pPr>
      <w:r>
        <w:rPr>
          <w:rtl w:val="0"/>
        </w:rPr>
        <w:t xml:space="preserve">Spinderihallerne, Spinderigade 11, 7100 Vejle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Onsdag d. 29.05. </w:t>
      </w:r>
    </w:p>
    <w:p>
      <w:pPr>
        <w:pStyle w:val="Brødtekst"/>
        <w:bidi w:val="0"/>
      </w:pPr>
      <w:r>
        <w:rPr>
          <w:rtl w:val="0"/>
        </w:rPr>
        <w:t>Udflugt til FLUGT - Refugee Museum of Denmark</w:t>
      </w:r>
    </w:p>
    <w:p>
      <w:pPr>
        <w:pStyle w:val="Brødtekst"/>
        <w:bidi w:val="0"/>
      </w:pP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historien om flygtningelejren i Oksb</w:t>
      </w:r>
      <w:r>
        <w:rPr>
          <w:rtl w:val="0"/>
        </w:rPr>
        <w:t>ø</w:t>
      </w:r>
      <w:r>
        <w:rPr>
          <w:rtl w:val="0"/>
        </w:rPr>
        <w:t>l.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Mandag d. 10.06.</w:t>
      </w:r>
    </w:p>
    <w:p>
      <w:pPr>
        <w:pStyle w:val="Brødtekst"/>
        <w:bidi w:val="0"/>
      </w:pPr>
      <w:r>
        <w:rPr>
          <w:rtl w:val="0"/>
        </w:rPr>
        <w:t>Udflugt til Trelde N</w:t>
      </w:r>
      <w:r>
        <w:rPr>
          <w:rtl w:val="0"/>
        </w:rPr>
        <w:t>æ</w:t>
      </w:r>
      <w:r>
        <w:rPr>
          <w:rtl w:val="0"/>
        </w:rPr>
        <w:t xml:space="preserve">s. Sommertur i naturen. 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Torsdag d. 05.09.</w:t>
      </w:r>
    </w:p>
    <w:p>
      <w:pPr>
        <w:pStyle w:val="Brødtekst"/>
        <w:bidi w:val="0"/>
      </w:pPr>
      <w:r>
        <w:rPr>
          <w:rtl w:val="0"/>
        </w:rPr>
        <w:t>Udflugt til CLAY Keramikmuseum Danmark</w:t>
      </w:r>
    </w:p>
    <w:p>
      <w:pPr>
        <w:pStyle w:val="Brødtekst"/>
        <w:bidi w:val="0"/>
      </w:pPr>
      <w:r>
        <w:rPr>
          <w:rtl w:val="0"/>
        </w:rPr>
        <w:t>Et bes</w:t>
      </w:r>
      <w:r>
        <w:rPr>
          <w:rtl w:val="0"/>
        </w:rPr>
        <w:t>ø</w:t>
      </w:r>
      <w:r>
        <w:rPr>
          <w:rtl w:val="0"/>
        </w:rPr>
        <w:t>g p</w:t>
      </w:r>
      <w:r>
        <w:rPr>
          <w:rtl w:val="0"/>
        </w:rPr>
        <w:t xml:space="preserve">å </w:t>
      </w:r>
      <w:r>
        <w:rPr>
          <w:rtl w:val="0"/>
        </w:rPr>
        <w:t>Clay indeb</w:t>
      </w:r>
      <w:r>
        <w:rPr>
          <w:rtl w:val="0"/>
        </w:rPr>
        <w:t>æ</w:t>
      </w:r>
      <w:r>
        <w:rPr>
          <w:rtl w:val="0"/>
        </w:rPr>
        <w:t>rer et m</w:t>
      </w:r>
      <w:r>
        <w:rPr>
          <w:rtl w:val="0"/>
        </w:rPr>
        <w:t>ø</w:t>
      </w:r>
      <w:r>
        <w:rPr>
          <w:rtl w:val="0"/>
        </w:rPr>
        <w:t>de med keramisk kunst, kunsth</w:t>
      </w:r>
      <w:r>
        <w:rPr>
          <w:rtl w:val="0"/>
        </w:rPr>
        <w:t>å</w:t>
      </w:r>
      <w:r>
        <w:rPr>
          <w:rtl w:val="0"/>
        </w:rPr>
        <w:t>ndv</w:t>
      </w:r>
      <w:r>
        <w:rPr>
          <w:rtl w:val="0"/>
        </w:rPr>
        <w:t>æ</w:t>
      </w:r>
      <w:r>
        <w:rPr>
          <w:rtl w:val="0"/>
        </w:rPr>
        <w:t>rk og design.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Mandag d. 21.10. </w:t>
      </w:r>
    </w:p>
    <w:p>
      <w:pPr>
        <w:pStyle w:val="Brødtekst"/>
        <w:bidi w:val="0"/>
      </w:pPr>
      <w:r>
        <w:rPr>
          <w:rtl w:val="0"/>
        </w:rPr>
        <w:t>Kaffem</w:t>
      </w:r>
      <w:r>
        <w:rPr>
          <w:rtl w:val="0"/>
        </w:rPr>
        <w:t>ø</w:t>
      </w:r>
      <w:r>
        <w:rPr>
          <w:rtl w:val="0"/>
        </w:rPr>
        <w:t>de i Det Brunske Pakhus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Onsdag d. 30.10.</w:t>
      </w:r>
    </w:p>
    <w:p>
      <w:pPr>
        <w:pStyle w:val="Brødtekst"/>
        <w:bidi w:val="0"/>
      </w:pPr>
      <w:r>
        <w:rPr>
          <w:rtl w:val="0"/>
        </w:rPr>
        <w:t>Udflugt til K</w:t>
      </w:r>
      <w:r>
        <w:rPr>
          <w:rtl w:val="0"/>
        </w:rPr>
        <w:t>ø</w:t>
      </w:r>
      <w:r>
        <w:rPr>
          <w:rtl w:val="0"/>
        </w:rPr>
        <w:t>benhavn med tog</w:t>
      </w:r>
    </w:p>
    <w:p>
      <w:pPr>
        <w:pStyle w:val="Brødtekst"/>
        <w:bidi w:val="0"/>
      </w:pPr>
      <w:r>
        <w:rPr>
          <w:rtl w:val="0"/>
        </w:rPr>
        <w:t>Bes</w:t>
      </w:r>
      <w:r>
        <w:rPr>
          <w:rtl w:val="0"/>
        </w:rPr>
        <w:t>ø</w:t>
      </w:r>
      <w:r>
        <w:rPr>
          <w:rtl w:val="0"/>
        </w:rPr>
        <w:t>g p</w:t>
      </w:r>
      <w:r>
        <w:rPr>
          <w:rtl w:val="0"/>
        </w:rPr>
        <w:t xml:space="preserve">å </w:t>
      </w:r>
      <w:r>
        <w:rPr>
          <w:rtl w:val="0"/>
        </w:rPr>
        <w:t>Arbejdermuseet.</w:t>
      </w:r>
    </w:p>
    <w:p>
      <w:pPr>
        <w:pStyle w:val="Brødtekst"/>
        <w:bidi w:val="0"/>
      </w:pPr>
      <w:r>
        <w:rPr>
          <w:rtl w:val="0"/>
        </w:rPr>
        <w:t xml:space="preserve">Udstilling KVINDELIV - </w:t>
      </w:r>
    </w:p>
    <w:p>
      <w:pPr>
        <w:pStyle w:val="Brødtekst"/>
        <w:bidi w:val="0"/>
      </w:pPr>
      <w:r>
        <w:rPr>
          <w:rtl w:val="0"/>
        </w:rPr>
        <w:t xml:space="preserve">om arbejderhistoriens kendte og ukendte kvinder. </w:t>
      </w:r>
    </w:p>
    <w:p>
      <w:pPr>
        <w:pStyle w:val="Brødtekst"/>
        <w:bidi w:val="0"/>
      </w:pPr>
      <w:r>
        <w:rPr>
          <w:rtl w:val="0"/>
        </w:rPr>
        <w:t>Om kampe, hverdagsliv, lighed og ligel</w:t>
      </w:r>
      <w:r>
        <w:rPr>
          <w:rtl w:val="0"/>
        </w:rPr>
        <w:t>ø</w:t>
      </w:r>
      <w:r>
        <w:rPr>
          <w:rtl w:val="0"/>
        </w:rPr>
        <w:t xml:space="preserve">n. </w:t>
      </w:r>
    </w:p>
    <w:p>
      <w:pPr>
        <w:pStyle w:val="Brødtekst"/>
        <w:bidi w:val="0"/>
      </w:pPr>
      <w:r>
        <w:rPr>
          <w:rtl w:val="0"/>
        </w:rPr>
        <w:t>Om retten til egen krop og til en plads i historien.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Onsdag d.04.12. kl. 12.00</w:t>
      </w:r>
    </w:p>
    <w:p>
      <w:pPr>
        <w:pStyle w:val="Brødtekst"/>
        <w:bidi w:val="0"/>
      </w:pPr>
      <w:r>
        <w:rPr>
          <w:rtl w:val="0"/>
        </w:rPr>
        <w:t>Julefrokost i det Brunske Pakhus</w:t>
      </w:r>
    </w:p>
    <w:p>
      <w:pPr>
        <w:pStyle w:val="Brødteks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