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E536" w14:textId="77777777" w:rsidR="005941F4" w:rsidRPr="005941F4" w:rsidRDefault="005941F4" w:rsidP="005941F4">
      <w:pPr>
        <w:spacing w:after="200"/>
        <w:ind w:left="720"/>
        <w:contextualSpacing/>
        <w:rPr>
          <w:rFonts w:asciiTheme="majorHAnsi" w:hAnsiTheme="majorHAnsi"/>
          <w:b/>
          <w:bCs/>
          <w:sz w:val="26"/>
          <w:szCs w:val="26"/>
        </w:rPr>
      </w:pPr>
      <w:r w:rsidRPr="005941F4">
        <w:rPr>
          <w:rFonts w:asciiTheme="majorHAnsi" w:hAnsiTheme="majorHAnsi"/>
          <w:b/>
          <w:bCs/>
          <w:sz w:val="26"/>
          <w:szCs w:val="26"/>
        </w:rPr>
        <w:t>Årsmøde i pensionistsektionen torsdag den 28. april 2022</w:t>
      </w:r>
    </w:p>
    <w:p w14:paraId="32F418B7" w14:textId="77777777" w:rsidR="005941F4" w:rsidRPr="005941F4" w:rsidRDefault="005941F4" w:rsidP="005941F4">
      <w:pPr>
        <w:spacing w:after="0"/>
        <w:ind w:left="720"/>
        <w:contextualSpacing/>
        <w:rPr>
          <w:rFonts w:asciiTheme="minorHAnsi" w:hAnsiTheme="minorHAnsi"/>
          <w:b/>
          <w:bCs/>
          <w:sz w:val="24"/>
          <w:szCs w:val="24"/>
        </w:rPr>
      </w:pPr>
    </w:p>
    <w:p w14:paraId="596504FD" w14:textId="77777777" w:rsidR="005941F4" w:rsidRPr="005941F4" w:rsidRDefault="005941F4" w:rsidP="005941F4">
      <w:pPr>
        <w:spacing w:after="0"/>
        <w:ind w:left="720"/>
        <w:contextualSpacing/>
        <w:rPr>
          <w:rFonts w:asciiTheme="minorHAnsi" w:hAnsiTheme="minorHAnsi"/>
          <w:b/>
          <w:bCs/>
          <w:sz w:val="24"/>
          <w:szCs w:val="24"/>
        </w:rPr>
      </w:pPr>
    </w:p>
    <w:p w14:paraId="137D35F4" w14:textId="77777777" w:rsidR="005941F4" w:rsidRPr="005941F4" w:rsidRDefault="005941F4" w:rsidP="005941F4">
      <w:pPr>
        <w:spacing w:after="0"/>
        <w:ind w:left="720"/>
        <w:contextualSpacing/>
        <w:rPr>
          <w:rFonts w:asciiTheme="minorHAnsi" w:hAnsiTheme="minorHAnsi"/>
          <w:b/>
          <w:bCs/>
          <w:sz w:val="24"/>
          <w:szCs w:val="24"/>
        </w:rPr>
      </w:pPr>
      <w:r w:rsidRPr="005941F4">
        <w:rPr>
          <w:rFonts w:asciiTheme="majorHAnsi" w:hAnsiTheme="majorHAnsi"/>
          <w:b/>
          <w:bCs/>
          <w:sz w:val="24"/>
          <w:szCs w:val="24"/>
        </w:rPr>
        <w:t>Referat</w:t>
      </w:r>
      <w:r w:rsidRPr="005941F4">
        <w:rPr>
          <w:rFonts w:asciiTheme="minorHAnsi" w:hAnsiTheme="minorHAnsi"/>
          <w:b/>
          <w:bCs/>
          <w:sz w:val="24"/>
          <w:szCs w:val="24"/>
        </w:rPr>
        <w:t>:</w:t>
      </w:r>
    </w:p>
    <w:p w14:paraId="458B9587" w14:textId="77777777" w:rsidR="005941F4" w:rsidRPr="005941F4" w:rsidRDefault="005941F4" w:rsidP="005941F4">
      <w:pPr>
        <w:spacing w:after="0"/>
        <w:ind w:left="720"/>
        <w:contextualSpacing/>
        <w:rPr>
          <w:rFonts w:asciiTheme="minorHAnsi" w:hAnsiTheme="minorHAnsi"/>
          <w:b/>
          <w:bCs/>
          <w:sz w:val="24"/>
          <w:szCs w:val="24"/>
        </w:rPr>
      </w:pPr>
    </w:p>
    <w:p w14:paraId="16F42540" w14:textId="77777777" w:rsidR="005941F4" w:rsidRPr="005941F4" w:rsidRDefault="005941F4" w:rsidP="005941F4">
      <w:pPr>
        <w:spacing w:after="0"/>
        <w:ind w:left="720"/>
        <w:contextualSpacing/>
        <w:rPr>
          <w:rFonts w:asciiTheme="minorHAnsi" w:hAnsiTheme="minorHAnsi"/>
          <w:b/>
          <w:bCs/>
          <w:sz w:val="24"/>
          <w:szCs w:val="24"/>
        </w:rPr>
      </w:pPr>
    </w:p>
    <w:p w14:paraId="2F45CD7C"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Konstitueret formand Birte Gillesberg bød velkommen</w:t>
      </w:r>
    </w:p>
    <w:p w14:paraId="23E8E198" w14:textId="77777777" w:rsidR="005941F4" w:rsidRPr="005941F4" w:rsidRDefault="005941F4" w:rsidP="005941F4">
      <w:pPr>
        <w:spacing w:after="0"/>
        <w:ind w:left="720"/>
        <w:contextualSpacing/>
        <w:rPr>
          <w:rFonts w:asciiTheme="minorHAnsi" w:hAnsiTheme="minorHAnsi"/>
          <w:b/>
          <w:bCs/>
          <w:sz w:val="24"/>
          <w:szCs w:val="24"/>
        </w:rPr>
      </w:pPr>
    </w:p>
    <w:p w14:paraId="38234C00" w14:textId="77777777" w:rsidR="005941F4" w:rsidRPr="005941F4" w:rsidRDefault="005941F4" w:rsidP="005941F4">
      <w:pPr>
        <w:numPr>
          <w:ilvl w:val="0"/>
          <w:numId w:val="11"/>
        </w:numPr>
        <w:contextualSpacing/>
        <w:rPr>
          <w:rFonts w:asciiTheme="minorHAnsi" w:eastAsia="Times New Roman" w:hAnsiTheme="minorHAnsi"/>
          <w:b/>
          <w:bCs/>
          <w:sz w:val="24"/>
          <w:szCs w:val="24"/>
        </w:rPr>
      </w:pPr>
      <w:r w:rsidRPr="005941F4">
        <w:rPr>
          <w:rFonts w:asciiTheme="minorHAnsi" w:eastAsia="Times New Roman" w:hAnsiTheme="minorHAnsi"/>
          <w:b/>
          <w:bCs/>
          <w:sz w:val="24"/>
          <w:szCs w:val="24"/>
        </w:rPr>
        <w:t xml:space="preserve">Valg af dirigent: </w:t>
      </w:r>
      <w:r w:rsidRPr="005941F4">
        <w:rPr>
          <w:rFonts w:asciiTheme="minorHAnsi" w:eastAsia="Times New Roman" w:hAnsiTheme="minorHAnsi"/>
          <w:sz w:val="24"/>
          <w:szCs w:val="24"/>
        </w:rPr>
        <w:t>Ulla Koustrup, næstformand i BUPL Sydjylland blev valgt som dirigent.</w:t>
      </w:r>
    </w:p>
    <w:p w14:paraId="3D27764A" w14:textId="77777777" w:rsidR="005941F4" w:rsidRPr="005941F4" w:rsidRDefault="005941F4" w:rsidP="005941F4">
      <w:pPr>
        <w:spacing w:after="200"/>
        <w:ind w:left="720"/>
        <w:rPr>
          <w:rFonts w:asciiTheme="minorHAnsi" w:hAnsiTheme="minorHAnsi"/>
          <w:b/>
          <w:bCs/>
          <w:sz w:val="24"/>
          <w:szCs w:val="24"/>
        </w:rPr>
      </w:pPr>
      <w:r w:rsidRPr="005941F4">
        <w:rPr>
          <w:rFonts w:asciiTheme="minorHAnsi" w:hAnsiTheme="minorHAnsi"/>
          <w:b/>
          <w:bCs/>
          <w:sz w:val="24"/>
          <w:szCs w:val="24"/>
        </w:rPr>
        <w:t xml:space="preserve">Valg af referent: </w:t>
      </w:r>
      <w:r w:rsidRPr="005941F4">
        <w:rPr>
          <w:rFonts w:asciiTheme="minorHAnsi" w:hAnsiTheme="minorHAnsi"/>
          <w:sz w:val="24"/>
          <w:szCs w:val="24"/>
        </w:rPr>
        <w:t>Winnie Mikkelsen, Administrativ medarbejder i BUPL Sydjylland blev valgt som referent.</w:t>
      </w:r>
    </w:p>
    <w:p w14:paraId="2DF1CA01" w14:textId="77777777" w:rsidR="005941F4" w:rsidRPr="005941F4" w:rsidRDefault="005941F4" w:rsidP="005941F4">
      <w:pPr>
        <w:numPr>
          <w:ilvl w:val="0"/>
          <w:numId w:val="11"/>
        </w:numPr>
        <w:contextualSpacing/>
        <w:rPr>
          <w:rFonts w:asciiTheme="minorHAnsi" w:eastAsia="Times New Roman" w:hAnsiTheme="minorHAnsi"/>
          <w:sz w:val="24"/>
          <w:szCs w:val="24"/>
        </w:rPr>
      </w:pPr>
      <w:r w:rsidRPr="005941F4">
        <w:rPr>
          <w:rFonts w:asciiTheme="minorHAnsi" w:eastAsia="Times New Roman" w:hAnsiTheme="minorHAnsi"/>
          <w:b/>
          <w:bCs/>
          <w:sz w:val="24"/>
          <w:szCs w:val="24"/>
        </w:rPr>
        <w:t xml:space="preserve">Orientering om BUPL Lige nu: </w:t>
      </w:r>
    </w:p>
    <w:p w14:paraId="2FDF4907"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Der blev lagt ud med en præsentation af bestyrelsen.</w:t>
      </w:r>
    </w:p>
    <w:p w14:paraId="24016205" w14:textId="77777777" w:rsidR="005941F4" w:rsidRPr="005941F4" w:rsidRDefault="005941F4" w:rsidP="005941F4">
      <w:pPr>
        <w:spacing w:after="0"/>
        <w:ind w:left="720"/>
        <w:contextualSpacing/>
        <w:rPr>
          <w:rFonts w:asciiTheme="minorHAnsi" w:hAnsiTheme="minorHAnsi"/>
          <w:sz w:val="24"/>
          <w:szCs w:val="24"/>
        </w:rPr>
      </w:pPr>
    </w:p>
    <w:p w14:paraId="641A1070"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Ulla gav en kort orientering om, hvad der sker i BUPL for tiden.</w:t>
      </w:r>
    </w:p>
    <w:p w14:paraId="56F5827C"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Vi er stadig påvirkede af efterfølgerne af Corona. Pædagogerne har været omstillingsparate og </w:t>
      </w:r>
      <w:proofErr w:type="spellStart"/>
      <w:r w:rsidRPr="005941F4">
        <w:rPr>
          <w:rFonts w:asciiTheme="minorHAnsi" w:hAnsiTheme="minorHAnsi"/>
          <w:sz w:val="24"/>
          <w:szCs w:val="24"/>
        </w:rPr>
        <w:t>flexible</w:t>
      </w:r>
      <w:proofErr w:type="spellEnd"/>
      <w:r w:rsidRPr="005941F4">
        <w:rPr>
          <w:rFonts w:asciiTheme="minorHAnsi" w:hAnsiTheme="minorHAnsi"/>
          <w:sz w:val="24"/>
          <w:szCs w:val="24"/>
        </w:rPr>
        <w:t xml:space="preserve"> så alle børn har følt sig trygge under </w:t>
      </w:r>
      <w:proofErr w:type="spellStart"/>
      <w:r w:rsidRPr="005941F4">
        <w:rPr>
          <w:rFonts w:asciiTheme="minorHAnsi" w:hAnsiTheme="minorHAnsi"/>
          <w:sz w:val="24"/>
          <w:szCs w:val="24"/>
        </w:rPr>
        <w:t>coronaepidaminen</w:t>
      </w:r>
      <w:proofErr w:type="spellEnd"/>
      <w:r w:rsidRPr="005941F4">
        <w:rPr>
          <w:rFonts w:asciiTheme="minorHAnsi" w:hAnsiTheme="minorHAnsi"/>
          <w:sz w:val="24"/>
          <w:szCs w:val="24"/>
        </w:rPr>
        <w:t>. Og vi har stået Forest uden værnemidler håber dette vil blive husket, når der er forhandlinger på lønområdet.</w:t>
      </w:r>
    </w:p>
    <w:p w14:paraId="239BBB2C" w14:textId="77777777" w:rsidR="005941F4" w:rsidRPr="005941F4" w:rsidRDefault="005941F4" w:rsidP="005941F4">
      <w:pPr>
        <w:spacing w:after="0"/>
        <w:ind w:left="720"/>
        <w:contextualSpacing/>
        <w:rPr>
          <w:rFonts w:asciiTheme="minorHAnsi" w:hAnsiTheme="minorHAnsi"/>
          <w:sz w:val="24"/>
          <w:szCs w:val="24"/>
        </w:rPr>
      </w:pPr>
    </w:p>
    <w:p w14:paraId="28683E95"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Den næste store udfordring er modtagelsen af de ukrainske flygtningebørn. Der mangler personale. Nogle kommuner opretter midlertidige institutioner, og laver forsøg med at rekruttere ukrainske mødre (pædagoger) og pensionerede pædagoger. Pt. Har ca. 600 pensionerede pædagoger meldt sig til at hjælpe.</w:t>
      </w:r>
    </w:p>
    <w:p w14:paraId="4235AB6D" w14:textId="77777777" w:rsidR="005941F4" w:rsidRPr="005941F4" w:rsidRDefault="005941F4" w:rsidP="005941F4">
      <w:pPr>
        <w:spacing w:after="0"/>
        <w:ind w:left="720"/>
        <w:contextualSpacing/>
        <w:rPr>
          <w:rFonts w:asciiTheme="minorHAnsi" w:hAnsiTheme="minorHAnsi"/>
          <w:sz w:val="24"/>
          <w:szCs w:val="24"/>
        </w:rPr>
      </w:pPr>
    </w:p>
    <w:p w14:paraId="1FFE5183"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Kommunerne er pressede på at finde løsninger for at fastholde og </w:t>
      </w:r>
      <w:proofErr w:type="spellStart"/>
      <w:r w:rsidRPr="005941F4">
        <w:rPr>
          <w:rFonts w:asciiTheme="minorHAnsi" w:hAnsiTheme="minorHAnsi"/>
          <w:sz w:val="24"/>
          <w:szCs w:val="24"/>
        </w:rPr>
        <w:t>rekrutere</w:t>
      </w:r>
      <w:proofErr w:type="spellEnd"/>
      <w:r w:rsidRPr="005941F4">
        <w:rPr>
          <w:rFonts w:asciiTheme="minorHAnsi" w:hAnsiTheme="minorHAnsi"/>
          <w:sz w:val="24"/>
          <w:szCs w:val="24"/>
        </w:rPr>
        <w:t xml:space="preserve"> pædagoger.</w:t>
      </w:r>
    </w:p>
    <w:p w14:paraId="7A89CB0E"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Der er mangel på uddannet personale – kommunen har fået en stor opgave i at finde løsninger så der kan komme flere uddannede. Det gør de ved at tilbyde merit til erfarne pædagogmedhjælper og pædagogiske assistenter  </w:t>
      </w:r>
    </w:p>
    <w:p w14:paraId="133FC855" w14:textId="77777777" w:rsidR="005941F4" w:rsidRPr="005941F4" w:rsidRDefault="005941F4" w:rsidP="005941F4">
      <w:pPr>
        <w:spacing w:after="0"/>
        <w:ind w:left="720"/>
        <w:contextualSpacing/>
        <w:rPr>
          <w:rFonts w:asciiTheme="minorHAnsi" w:hAnsiTheme="minorHAnsi"/>
          <w:sz w:val="24"/>
          <w:szCs w:val="24"/>
        </w:rPr>
      </w:pPr>
    </w:p>
    <w:p w14:paraId="10F51C41"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lastRenderedPageBreak/>
        <w:t>Der blev også informeret omkring overenskomstforhandlinger og lønefterslæbet.</w:t>
      </w:r>
    </w:p>
    <w:p w14:paraId="2649A602" w14:textId="77777777" w:rsidR="005941F4" w:rsidRPr="005941F4" w:rsidRDefault="005941F4" w:rsidP="005941F4">
      <w:pPr>
        <w:spacing w:after="0"/>
        <w:ind w:left="720"/>
        <w:contextualSpacing/>
        <w:rPr>
          <w:rFonts w:asciiTheme="minorHAnsi" w:hAnsiTheme="minorHAnsi"/>
          <w:sz w:val="24"/>
          <w:szCs w:val="24"/>
        </w:rPr>
      </w:pPr>
    </w:p>
    <w:p w14:paraId="72725DA3"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Der er kommet mange nye (unge) </w:t>
      </w:r>
      <w:proofErr w:type="gramStart"/>
      <w:r w:rsidRPr="005941F4">
        <w:rPr>
          <w:rFonts w:asciiTheme="minorHAnsi" w:hAnsiTheme="minorHAnsi"/>
          <w:sz w:val="24"/>
          <w:szCs w:val="24"/>
        </w:rPr>
        <w:t>tillidsrepræsentanter ,</w:t>
      </w:r>
      <w:proofErr w:type="gramEnd"/>
      <w:r w:rsidRPr="005941F4">
        <w:rPr>
          <w:rFonts w:asciiTheme="minorHAnsi" w:hAnsiTheme="minorHAnsi"/>
          <w:sz w:val="24"/>
          <w:szCs w:val="24"/>
        </w:rPr>
        <w:t xml:space="preserve"> og de er meget optaget af vilkår, løn og pension. Der er efterspørgsel på information om pensionsordninger for de ”yngre”, så den har PBU grebet og begynder derfor at arrangere møder for medlemmer under 55 år om deres pension. Første møde bliver afholdt i Sønderborg og derefter et i Kolding.</w:t>
      </w:r>
    </w:p>
    <w:p w14:paraId="287F17EC" w14:textId="77777777" w:rsidR="005941F4" w:rsidRPr="005941F4" w:rsidRDefault="005941F4" w:rsidP="005941F4">
      <w:pPr>
        <w:spacing w:after="0"/>
        <w:ind w:left="720"/>
        <w:contextualSpacing/>
        <w:rPr>
          <w:rFonts w:asciiTheme="minorHAnsi" w:hAnsiTheme="minorHAnsi"/>
          <w:sz w:val="24"/>
          <w:szCs w:val="24"/>
        </w:rPr>
      </w:pPr>
    </w:p>
    <w:p w14:paraId="2EC58D2E"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Spørgsmål fra salen: Har der været snak om at pædagoguddannelsen skulle forbedres/styrkes?</w:t>
      </w:r>
    </w:p>
    <w:p w14:paraId="6BC5EC62"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Der er stor opmærksomhed på uddannelsen vi påvirker bade lokalt og centralt bl.a. har vi drøftelser med kommunerne om det kunne være en ide at man som nyuddannet får </w:t>
      </w:r>
      <w:proofErr w:type="gramStart"/>
      <w:r w:rsidRPr="005941F4">
        <w:rPr>
          <w:rFonts w:asciiTheme="minorHAnsi" w:hAnsiTheme="minorHAnsi"/>
          <w:sz w:val="24"/>
          <w:szCs w:val="24"/>
        </w:rPr>
        <w:t>om  mentor</w:t>
      </w:r>
      <w:proofErr w:type="gramEnd"/>
      <w:r w:rsidRPr="005941F4">
        <w:rPr>
          <w:rFonts w:asciiTheme="minorHAnsi" w:hAnsiTheme="minorHAnsi"/>
          <w:sz w:val="24"/>
          <w:szCs w:val="24"/>
        </w:rPr>
        <w:t>, som det findes på lærerområdet.</w:t>
      </w:r>
    </w:p>
    <w:p w14:paraId="230A612B"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Der er høje forventninger til de nyuddannede, og der er stadig nogle kommuner der ikke har minimumsnormeringer. </w:t>
      </w:r>
    </w:p>
    <w:p w14:paraId="603E61F2" w14:textId="77777777" w:rsidR="005941F4" w:rsidRPr="005941F4" w:rsidRDefault="005941F4" w:rsidP="005941F4">
      <w:pPr>
        <w:spacing w:after="0"/>
        <w:ind w:left="720"/>
        <w:contextualSpacing/>
        <w:rPr>
          <w:rFonts w:asciiTheme="minorHAnsi" w:hAnsiTheme="minorHAnsi"/>
          <w:sz w:val="24"/>
          <w:szCs w:val="24"/>
        </w:rPr>
      </w:pPr>
    </w:p>
    <w:p w14:paraId="54406B03" w14:textId="77777777" w:rsidR="005941F4" w:rsidRPr="005941F4" w:rsidRDefault="005941F4" w:rsidP="005941F4">
      <w:pPr>
        <w:spacing w:after="0"/>
        <w:ind w:left="720"/>
        <w:contextualSpacing/>
        <w:rPr>
          <w:rFonts w:asciiTheme="minorHAnsi" w:hAnsiTheme="minorHAnsi"/>
          <w:sz w:val="24"/>
          <w:szCs w:val="24"/>
        </w:rPr>
      </w:pPr>
    </w:p>
    <w:p w14:paraId="465633B9" w14:textId="77777777" w:rsidR="005941F4" w:rsidRPr="005941F4" w:rsidRDefault="005941F4" w:rsidP="005941F4">
      <w:pPr>
        <w:numPr>
          <w:ilvl w:val="0"/>
          <w:numId w:val="11"/>
        </w:numPr>
        <w:contextualSpacing/>
        <w:rPr>
          <w:rFonts w:asciiTheme="minorHAnsi" w:eastAsia="Times New Roman" w:hAnsiTheme="minorHAnsi"/>
          <w:b/>
          <w:bCs/>
          <w:sz w:val="24"/>
          <w:szCs w:val="24"/>
        </w:rPr>
      </w:pPr>
      <w:r w:rsidRPr="005941F4">
        <w:rPr>
          <w:rFonts w:asciiTheme="minorHAnsi" w:eastAsia="Times New Roman" w:hAnsiTheme="minorHAnsi"/>
          <w:b/>
          <w:bCs/>
          <w:sz w:val="24"/>
          <w:szCs w:val="24"/>
        </w:rPr>
        <w:t>Beretning fra bestyrelsen v. Birte Gillesberg</w:t>
      </w:r>
    </w:p>
    <w:p w14:paraId="740B0DAE"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Frank Ege Nielsen har trukket sig som formand, og næstformand Birte Gillesberg har taget over for ham.</w:t>
      </w:r>
    </w:p>
    <w:p w14:paraId="6718C55E" w14:textId="3F001D3A" w:rsidR="005941F4" w:rsidRPr="005941F4" w:rsidRDefault="005941F4" w:rsidP="005941F4">
      <w:pPr>
        <w:spacing w:after="0"/>
        <w:ind w:left="720"/>
        <w:contextualSpacing/>
        <w:rPr>
          <w:rFonts w:asciiTheme="minorHAnsi" w:hAnsiTheme="minorHAnsi"/>
          <w:sz w:val="24"/>
          <w:szCs w:val="24"/>
        </w:rPr>
      </w:pPr>
      <w:r>
        <w:rPr>
          <w:rFonts w:asciiTheme="minorHAnsi" w:hAnsiTheme="minorHAnsi"/>
          <w:sz w:val="24"/>
          <w:szCs w:val="24"/>
        </w:rPr>
        <w:t>I 2021 kom der atter</w:t>
      </w:r>
      <w:r w:rsidRPr="005941F4">
        <w:rPr>
          <w:rFonts w:asciiTheme="minorHAnsi" w:hAnsiTheme="minorHAnsi"/>
          <w:sz w:val="24"/>
          <w:szCs w:val="24"/>
        </w:rPr>
        <w:t xml:space="preserve"> gang i bestyrelsesmøder og arrangementer igen efter Corona med 3 bestyrelsesmøder og et årsmøde i efteråret.</w:t>
      </w:r>
    </w:p>
    <w:p w14:paraId="3C589C69"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Det har været drøftet, om man fremtidigt skal afholde 2 medlemsarrangementer, eller om man skal holde fast i det årlige. Målet er at få så mange som muligt med. </w:t>
      </w:r>
    </w:p>
    <w:p w14:paraId="2E754C40"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Man har valgt at fastholde ét årligt, som man vil prøve at afholde forskellige steder i Sydjylland.</w:t>
      </w:r>
    </w:p>
    <w:p w14:paraId="64FB0080"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Man har også fået gang i samarbejde med SL med mulighed for deltagelse i hinandens lokale arrangementer. Dette var et af de forslag, der var blevet stillet på sidste årsmøde.</w:t>
      </w:r>
    </w:p>
    <w:p w14:paraId="0C4F12C2" w14:textId="77777777" w:rsidR="005941F4" w:rsidRPr="005941F4" w:rsidRDefault="005941F4" w:rsidP="005941F4">
      <w:pPr>
        <w:spacing w:after="0"/>
        <w:ind w:left="720"/>
        <w:contextualSpacing/>
        <w:rPr>
          <w:rFonts w:asciiTheme="minorHAnsi" w:hAnsiTheme="minorHAnsi"/>
          <w:sz w:val="24"/>
          <w:szCs w:val="24"/>
        </w:rPr>
      </w:pPr>
    </w:p>
    <w:p w14:paraId="508F514D" w14:textId="3CB9EDFD"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lastRenderedPageBreak/>
        <w:t>Landsdækkende er der oprettet et selvstyrende udvalg som afholder 2 årlige møder</w:t>
      </w:r>
      <w:r>
        <w:rPr>
          <w:rFonts w:asciiTheme="minorHAnsi" w:hAnsiTheme="minorHAnsi"/>
          <w:sz w:val="24"/>
          <w:szCs w:val="24"/>
        </w:rPr>
        <w:t>.</w:t>
      </w:r>
    </w:p>
    <w:p w14:paraId="252ED2FD" w14:textId="77777777" w:rsidR="005941F4" w:rsidRPr="005941F4" w:rsidRDefault="005941F4" w:rsidP="005941F4">
      <w:pPr>
        <w:spacing w:after="0"/>
        <w:ind w:left="720"/>
        <w:contextualSpacing/>
        <w:rPr>
          <w:rFonts w:asciiTheme="minorHAnsi" w:hAnsiTheme="minorHAnsi"/>
          <w:sz w:val="24"/>
          <w:szCs w:val="24"/>
        </w:rPr>
      </w:pPr>
    </w:p>
    <w:p w14:paraId="1060E97D" w14:textId="63D07409"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Lokale aktiviteter vægtes højt. I 2021 var der </w:t>
      </w:r>
      <w:r>
        <w:rPr>
          <w:rFonts w:asciiTheme="minorHAnsi" w:hAnsiTheme="minorHAnsi"/>
          <w:sz w:val="24"/>
          <w:szCs w:val="24"/>
        </w:rPr>
        <w:t xml:space="preserve">på grund af Corona </w:t>
      </w:r>
      <w:r w:rsidRPr="005941F4">
        <w:rPr>
          <w:rFonts w:asciiTheme="minorHAnsi" w:hAnsiTheme="minorHAnsi"/>
          <w:sz w:val="24"/>
          <w:szCs w:val="24"/>
        </w:rPr>
        <w:t>kun gang i arrangementer i det ene halvår, så der var penge til overs, som er blevet overført til dette år.</w:t>
      </w:r>
    </w:p>
    <w:p w14:paraId="70EA0F03" w14:textId="77777777" w:rsidR="005941F4" w:rsidRPr="005941F4" w:rsidRDefault="005941F4" w:rsidP="005941F4">
      <w:pPr>
        <w:spacing w:after="0"/>
        <w:ind w:left="720"/>
        <w:contextualSpacing/>
        <w:rPr>
          <w:rFonts w:asciiTheme="minorHAnsi" w:hAnsiTheme="minorHAnsi"/>
          <w:sz w:val="24"/>
          <w:szCs w:val="24"/>
        </w:rPr>
      </w:pPr>
    </w:p>
    <w:p w14:paraId="5E4EE58B" w14:textId="57332E10"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Der arbejdes på at få bedst muligt ud af de midler der er blevet bevilget pensionistsektionen </w:t>
      </w:r>
      <w:r>
        <w:rPr>
          <w:rFonts w:asciiTheme="minorHAnsi" w:hAnsiTheme="minorHAnsi"/>
          <w:sz w:val="24"/>
          <w:szCs w:val="24"/>
        </w:rPr>
        <w:t xml:space="preserve">- </w:t>
      </w:r>
      <w:r w:rsidRPr="005941F4">
        <w:rPr>
          <w:rFonts w:asciiTheme="minorHAnsi" w:hAnsiTheme="minorHAnsi"/>
          <w:sz w:val="24"/>
          <w:szCs w:val="24"/>
        </w:rPr>
        <w:t>især ved de lokale arrangementer, og som noget nyt evt. ved samarbejde med SL og Faglige Seniorer.</w:t>
      </w:r>
    </w:p>
    <w:p w14:paraId="13C8DE4A" w14:textId="77777777" w:rsidR="005941F4" w:rsidRPr="005941F4" w:rsidRDefault="005941F4" w:rsidP="005941F4">
      <w:pPr>
        <w:spacing w:after="0"/>
        <w:ind w:left="720"/>
        <w:contextualSpacing/>
        <w:rPr>
          <w:rFonts w:asciiTheme="minorHAnsi" w:hAnsiTheme="minorHAnsi"/>
          <w:b/>
          <w:bCs/>
          <w:sz w:val="24"/>
          <w:szCs w:val="24"/>
        </w:rPr>
      </w:pPr>
    </w:p>
    <w:p w14:paraId="1C0479BA" w14:textId="382E4D29"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Det er forskelligt hvordan midlerne fordeles i de forskellige lokalgrupper </w:t>
      </w:r>
      <w:r>
        <w:rPr>
          <w:rFonts w:asciiTheme="minorHAnsi" w:hAnsiTheme="minorHAnsi"/>
          <w:sz w:val="24"/>
          <w:szCs w:val="24"/>
        </w:rPr>
        <w:t>– de fordeles bl.a. efter antallet af medlemmer</w:t>
      </w:r>
      <w:r w:rsidRPr="005941F4">
        <w:rPr>
          <w:rFonts w:asciiTheme="minorHAnsi" w:hAnsiTheme="minorHAnsi"/>
          <w:sz w:val="24"/>
          <w:szCs w:val="24"/>
        </w:rPr>
        <w:t>.</w:t>
      </w:r>
    </w:p>
    <w:p w14:paraId="72BE9AED"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Alle har mulighed for at deltage i møder i alle lokalgrupper.</w:t>
      </w:r>
    </w:p>
    <w:p w14:paraId="154A6572"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Der betales også til landsforeningen, og her betales efter medlemsantal.</w:t>
      </w:r>
    </w:p>
    <w:p w14:paraId="622276E4" w14:textId="77777777" w:rsidR="005941F4" w:rsidRPr="005941F4" w:rsidRDefault="005941F4" w:rsidP="005941F4">
      <w:pPr>
        <w:spacing w:after="0"/>
        <w:ind w:left="720"/>
        <w:contextualSpacing/>
        <w:rPr>
          <w:rFonts w:asciiTheme="minorHAnsi" w:hAnsiTheme="minorHAnsi"/>
          <w:sz w:val="24"/>
          <w:szCs w:val="24"/>
        </w:rPr>
      </w:pPr>
    </w:p>
    <w:p w14:paraId="5F37F6AC"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Der opfordres til at deltage i generalforsamlingen den 6. oktober 2022.</w:t>
      </w:r>
    </w:p>
    <w:p w14:paraId="00FF0944" w14:textId="77777777" w:rsidR="005941F4" w:rsidRPr="005941F4" w:rsidRDefault="005941F4" w:rsidP="005941F4">
      <w:pPr>
        <w:spacing w:after="0"/>
        <w:ind w:left="720"/>
        <w:contextualSpacing/>
        <w:rPr>
          <w:rFonts w:asciiTheme="minorHAnsi" w:hAnsiTheme="minorHAnsi"/>
          <w:sz w:val="24"/>
          <w:szCs w:val="24"/>
        </w:rPr>
      </w:pPr>
    </w:p>
    <w:p w14:paraId="531334F1"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Flere oplever problemer med at logge på Min Side. Der opfordres til at man først prøver at logge ind på en anden computer/tablet eller anden browser (Internet Explorer, Google Chrome, Microsoft Edge osv.), da det er det første IT vil have én til at prøve.</w:t>
      </w:r>
    </w:p>
    <w:p w14:paraId="22E2E715"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 xml:space="preserve">Hvis man fortsat oplever problemer, skal man kontakte medlemsafdelingen på </w:t>
      </w:r>
      <w:hyperlink r:id="rId7" w:history="1">
        <w:r w:rsidRPr="005941F4">
          <w:rPr>
            <w:rStyle w:val="Hyperlink"/>
            <w:rFonts w:asciiTheme="minorHAnsi" w:hAnsiTheme="minorHAnsi"/>
            <w:sz w:val="24"/>
            <w:szCs w:val="24"/>
          </w:rPr>
          <w:t>bupl@bupl.dk</w:t>
        </w:r>
      </w:hyperlink>
      <w:r w:rsidRPr="005941F4">
        <w:rPr>
          <w:rFonts w:asciiTheme="minorHAnsi" w:hAnsiTheme="minorHAnsi"/>
          <w:sz w:val="24"/>
          <w:szCs w:val="24"/>
        </w:rPr>
        <w:t xml:space="preserve"> - Derudover opfordres man til at tjekke hjemmesiden, da arrangementer bliver lagt derud med oplysninger vedr. tilmelding.</w:t>
      </w:r>
    </w:p>
    <w:p w14:paraId="75C7D449" w14:textId="77777777" w:rsidR="005941F4" w:rsidRPr="005941F4" w:rsidRDefault="005941F4" w:rsidP="005941F4">
      <w:pPr>
        <w:spacing w:after="0"/>
        <w:ind w:left="720"/>
        <w:contextualSpacing/>
        <w:rPr>
          <w:rFonts w:asciiTheme="minorHAnsi" w:hAnsiTheme="minorHAnsi"/>
          <w:sz w:val="24"/>
          <w:szCs w:val="24"/>
        </w:rPr>
      </w:pPr>
    </w:p>
    <w:p w14:paraId="0E27F58D" w14:textId="77777777" w:rsidR="005941F4" w:rsidRPr="005941F4" w:rsidRDefault="005941F4" w:rsidP="005941F4">
      <w:pPr>
        <w:spacing w:after="0"/>
        <w:ind w:left="720"/>
        <w:contextualSpacing/>
        <w:rPr>
          <w:rFonts w:asciiTheme="minorHAnsi" w:hAnsiTheme="minorHAnsi"/>
          <w:sz w:val="24"/>
          <w:szCs w:val="24"/>
        </w:rPr>
      </w:pPr>
    </w:p>
    <w:p w14:paraId="2E03CD9C"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Beretningen fra bestyrelsen blev godkendt.</w:t>
      </w:r>
    </w:p>
    <w:p w14:paraId="62F393AA" w14:textId="77777777" w:rsidR="005941F4" w:rsidRPr="005941F4" w:rsidRDefault="005941F4" w:rsidP="005941F4">
      <w:pPr>
        <w:spacing w:after="0"/>
        <w:ind w:left="720"/>
        <w:contextualSpacing/>
        <w:rPr>
          <w:rFonts w:asciiTheme="minorHAnsi" w:hAnsiTheme="minorHAnsi"/>
          <w:sz w:val="24"/>
          <w:szCs w:val="24"/>
        </w:rPr>
      </w:pPr>
    </w:p>
    <w:p w14:paraId="3574D13A" w14:textId="77777777" w:rsidR="005941F4" w:rsidRPr="005941F4" w:rsidRDefault="005941F4" w:rsidP="005941F4">
      <w:pPr>
        <w:spacing w:after="0"/>
        <w:ind w:left="720"/>
        <w:contextualSpacing/>
        <w:rPr>
          <w:rFonts w:asciiTheme="minorHAnsi" w:hAnsiTheme="minorHAnsi"/>
          <w:b/>
          <w:bCs/>
          <w:sz w:val="24"/>
          <w:szCs w:val="24"/>
        </w:rPr>
      </w:pPr>
    </w:p>
    <w:p w14:paraId="5D8B6A32" w14:textId="77777777" w:rsidR="005941F4" w:rsidRPr="005941F4" w:rsidRDefault="005941F4" w:rsidP="005941F4">
      <w:pPr>
        <w:numPr>
          <w:ilvl w:val="0"/>
          <w:numId w:val="11"/>
        </w:numPr>
        <w:contextualSpacing/>
        <w:rPr>
          <w:rFonts w:asciiTheme="minorHAnsi" w:eastAsia="Times New Roman" w:hAnsiTheme="minorHAnsi"/>
          <w:b/>
          <w:bCs/>
          <w:sz w:val="24"/>
          <w:szCs w:val="24"/>
        </w:rPr>
      </w:pPr>
      <w:r w:rsidRPr="005941F4">
        <w:rPr>
          <w:rFonts w:asciiTheme="minorHAnsi" w:eastAsia="Times New Roman" w:hAnsiTheme="minorHAnsi"/>
          <w:b/>
          <w:bCs/>
          <w:sz w:val="24"/>
          <w:szCs w:val="24"/>
        </w:rPr>
        <w:t xml:space="preserve">Økonomi: </w:t>
      </w:r>
    </w:p>
    <w:p w14:paraId="4875EEFC" w14:textId="77777777" w:rsidR="005941F4" w:rsidRPr="005941F4" w:rsidRDefault="005941F4" w:rsidP="005941F4">
      <w:pPr>
        <w:spacing w:after="0"/>
        <w:ind w:left="720"/>
        <w:contextualSpacing/>
        <w:rPr>
          <w:rFonts w:asciiTheme="minorHAnsi" w:hAnsiTheme="minorHAnsi"/>
          <w:b/>
          <w:bCs/>
          <w:sz w:val="24"/>
          <w:szCs w:val="24"/>
        </w:rPr>
      </w:pPr>
      <w:r w:rsidRPr="005941F4">
        <w:rPr>
          <w:rFonts w:asciiTheme="minorHAnsi" w:hAnsiTheme="minorHAnsi"/>
          <w:sz w:val="24"/>
          <w:szCs w:val="24"/>
        </w:rPr>
        <w:lastRenderedPageBreak/>
        <w:t>Præsentation af økonomi og regnskab 2021. I 2021 blev der overført en del penge fra tidligere år, hvor der pga. Corona ikke kunne afholdes arrangementer. En del af de penge blev brugt på årsmødet i 2021. Derudover blev der afholdt julefrokost uden egenbetaling.</w:t>
      </w:r>
    </w:p>
    <w:p w14:paraId="6F5E05D2" w14:textId="77777777" w:rsidR="005941F4" w:rsidRPr="005941F4" w:rsidRDefault="005941F4" w:rsidP="005941F4">
      <w:pPr>
        <w:spacing w:after="0"/>
        <w:ind w:left="720"/>
        <w:contextualSpacing/>
        <w:rPr>
          <w:rFonts w:asciiTheme="minorHAnsi" w:hAnsiTheme="minorHAnsi"/>
          <w:b/>
          <w:bCs/>
          <w:sz w:val="24"/>
          <w:szCs w:val="24"/>
        </w:rPr>
      </w:pPr>
      <w:r w:rsidRPr="005941F4">
        <w:rPr>
          <w:rFonts w:asciiTheme="minorHAnsi" w:hAnsiTheme="minorHAnsi"/>
          <w:sz w:val="24"/>
          <w:szCs w:val="24"/>
        </w:rPr>
        <w:t xml:space="preserve">Præsentation af budget for 2022. </w:t>
      </w:r>
    </w:p>
    <w:p w14:paraId="0512460C" w14:textId="77777777" w:rsidR="005941F4" w:rsidRPr="005941F4" w:rsidRDefault="005941F4" w:rsidP="005941F4">
      <w:pPr>
        <w:spacing w:after="0"/>
        <w:ind w:left="720"/>
        <w:contextualSpacing/>
        <w:rPr>
          <w:rFonts w:asciiTheme="minorHAnsi" w:hAnsiTheme="minorHAnsi"/>
          <w:sz w:val="24"/>
          <w:szCs w:val="24"/>
        </w:rPr>
      </w:pPr>
    </w:p>
    <w:p w14:paraId="2915FE79"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Budgettet og regnskabet blev godkendt</w:t>
      </w:r>
    </w:p>
    <w:p w14:paraId="4BD01FB4" w14:textId="77777777" w:rsidR="005941F4" w:rsidRPr="005941F4" w:rsidRDefault="005941F4" w:rsidP="005941F4">
      <w:pPr>
        <w:spacing w:after="0"/>
        <w:ind w:left="720"/>
        <w:contextualSpacing/>
        <w:rPr>
          <w:rFonts w:asciiTheme="minorHAnsi" w:hAnsiTheme="minorHAnsi"/>
          <w:b/>
          <w:bCs/>
          <w:sz w:val="24"/>
          <w:szCs w:val="24"/>
        </w:rPr>
      </w:pPr>
    </w:p>
    <w:p w14:paraId="0A5D1BA1" w14:textId="77777777" w:rsidR="005941F4" w:rsidRPr="005941F4" w:rsidRDefault="005941F4" w:rsidP="005941F4">
      <w:pPr>
        <w:contextualSpacing/>
        <w:rPr>
          <w:rFonts w:asciiTheme="minorHAnsi" w:hAnsiTheme="minorHAnsi"/>
          <w:sz w:val="24"/>
          <w:szCs w:val="24"/>
        </w:rPr>
      </w:pPr>
    </w:p>
    <w:p w14:paraId="30F99DCC" w14:textId="77777777" w:rsidR="005941F4" w:rsidRPr="005941F4" w:rsidRDefault="005941F4" w:rsidP="005941F4">
      <w:pPr>
        <w:numPr>
          <w:ilvl w:val="0"/>
          <w:numId w:val="11"/>
        </w:numPr>
        <w:contextualSpacing/>
        <w:rPr>
          <w:rFonts w:asciiTheme="minorHAnsi" w:eastAsia="Times New Roman" w:hAnsiTheme="minorHAnsi"/>
          <w:b/>
          <w:bCs/>
          <w:sz w:val="24"/>
          <w:szCs w:val="24"/>
        </w:rPr>
      </w:pPr>
      <w:r w:rsidRPr="005941F4">
        <w:rPr>
          <w:rFonts w:asciiTheme="minorHAnsi" w:eastAsia="Times New Roman" w:hAnsiTheme="minorHAnsi"/>
          <w:b/>
          <w:bCs/>
          <w:sz w:val="24"/>
          <w:szCs w:val="24"/>
        </w:rPr>
        <w:t>Valg til bestyrelsen:</w:t>
      </w:r>
    </w:p>
    <w:p w14:paraId="73275853" w14:textId="77777777" w:rsidR="005941F4" w:rsidRPr="005941F4" w:rsidRDefault="005941F4" w:rsidP="005941F4">
      <w:pPr>
        <w:spacing w:after="200"/>
        <w:ind w:left="720"/>
        <w:rPr>
          <w:rFonts w:asciiTheme="minorHAnsi" w:hAnsiTheme="minorHAnsi"/>
          <w:sz w:val="24"/>
          <w:szCs w:val="24"/>
        </w:rPr>
      </w:pPr>
      <w:r w:rsidRPr="005941F4">
        <w:rPr>
          <w:rFonts w:asciiTheme="minorHAnsi" w:hAnsiTheme="minorHAnsi"/>
          <w:sz w:val="24"/>
          <w:szCs w:val="24"/>
        </w:rPr>
        <w:t>Der skulle vælges 4 medlemmer til bestyrelsen i år, og der var 2 der genopstillede samt 1 suppleant der opstillede. Derudover meddelte Karl Johan Kruse, Kolding, samt Karen Mikkelsen, Tønder deres kandidatur.</w:t>
      </w:r>
    </w:p>
    <w:p w14:paraId="4774515A" w14:textId="77777777" w:rsidR="005941F4" w:rsidRPr="005941F4" w:rsidRDefault="005941F4" w:rsidP="005941F4">
      <w:pPr>
        <w:spacing w:after="200"/>
        <w:ind w:left="720"/>
        <w:rPr>
          <w:rFonts w:asciiTheme="minorHAnsi" w:hAnsiTheme="minorHAnsi"/>
          <w:sz w:val="24"/>
          <w:szCs w:val="24"/>
        </w:rPr>
      </w:pPr>
      <w:r w:rsidRPr="005941F4">
        <w:rPr>
          <w:rFonts w:asciiTheme="minorHAnsi" w:hAnsiTheme="minorHAnsi"/>
          <w:sz w:val="24"/>
          <w:szCs w:val="24"/>
        </w:rPr>
        <w:t>Et stemmeudvalg blev valgt.</w:t>
      </w:r>
    </w:p>
    <w:p w14:paraId="5461C46F" w14:textId="77777777" w:rsidR="005941F4" w:rsidRPr="005941F4" w:rsidRDefault="005941F4" w:rsidP="005941F4">
      <w:pPr>
        <w:spacing w:after="200"/>
        <w:ind w:left="720"/>
        <w:rPr>
          <w:rFonts w:asciiTheme="minorHAnsi" w:hAnsiTheme="minorHAnsi"/>
          <w:sz w:val="24"/>
          <w:szCs w:val="24"/>
        </w:rPr>
      </w:pPr>
      <w:r w:rsidRPr="005941F4">
        <w:rPr>
          <w:rFonts w:asciiTheme="minorHAnsi" w:hAnsiTheme="minorHAnsi"/>
          <w:sz w:val="24"/>
          <w:szCs w:val="24"/>
        </w:rPr>
        <w:t>Der var 75 stemmeberettigede.</w:t>
      </w:r>
    </w:p>
    <w:p w14:paraId="45B9AEE4" w14:textId="77777777" w:rsidR="005941F4" w:rsidRPr="005941F4" w:rsidRDefault="005941F4" w:rsidP="005941F4">
      <w:pPr>
        <w:spacing w:after="200"/>
        <w:ind w:left="720"/>
        <w:rPr>
          <w:rFonts w:asciiTheme="minorHAnsi" w:hAnsiTheme="minorHAnsi"/>
          <w:sz w:val="24"/>
          <w:szCs w:val="24"/>
        </w:rPr>
      </w:pPr>
    </w:p>
    <w:p w14:paraId="7F772F20" w14:textId="77777777" w:rsidR="005941F4" w:rsidRPr="005941F4" w:rsidRDefault="005941F4" w:rsidP="005941F4">
      <w:pPr>
        <w:spacing w:after="200"/>
        <w:ind w:left="720"/>
        <w:rPr>
          <w:rFonts w:asciiTheme="minorHAnsi" w:hAnsiTheme="minorHAnsi"/>
          <w:sz w:val="24"/>
          <w:szCs w:val="24"/>
        </w:rPr>
      </w:pPr>
      <w:r w:rsidRPr="005941F4">
        <w:rPr>
          <w:rFonts w:asciiTheme="minorHAnsi" w:hAnsiTheme="minorHAnsi"/>
          <w:sz w:val="24"/>
          <w:szCs w:val="24"/>
        </w:rPr>
        <w:t>Der var kampvalg om pladserne i bestyrelsen. Så derfor var der skriftligt valg. Ulla gennemgik valgreglerne.</w:t>
      </w:r>
    </w:p>
    <w:p w14:paraId="1A57D7B6"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b/>
          <w:bCs/>
          <w:sz w:val="24"/>
          <w:szCs w:val="24"/>
        </w:rPr>
        <w:t>De valgte til bestyrelsen blev</w:t>
      </w:r>
      <w:r w:rsidRPr="005941F4">
        <w:rPr>
          <w:rFonts w:asciiTheme="minorHAnsi" w:hAnsiTheme="minorHAnsi"/>
          <w:sz w:val="24"/>
          <w:szCs w:val="24"/>
        </w:rPr>
        <w:t>:</w:t>
      </w:r>
    </w:p>
    <w:p w14:paraId="36FB28F9"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Marianne Michelsen</w:t>
      </w:r>
    </w:p>
    <w:p w14:paraId="5C5FB9B6"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Karen Mikkelsen</w:t>
      </w:r>
    </w:p>
    <w:p w14:paraId="5F64727A"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Dorte Ottesen</w:t>
      </w:r>
    </w:p>
    <w:p w14:paraId="2B8899B9"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t>Karl Johan Kruse</w:t>
      </w:r>
    </w:p>
    <w:p w14:paraId="327E1B29" w14:textId="77777777" w:rsidR="005941F4" w:rsidRPr="005941F4" w:rsidRDefault="005941F4" w:rsidP="005941F4">
      <w:pPr>
        <w:spacing w:after="0"/>
        <w:ind w:left="720"/>
        <w:contextualSpacing/>
        <w:rPr>
          <w:rFonts w:asciiTheme="minorHAnsi" w:hAnsiTheme="minorHAnsi"/>
          <w:sz w:val="24"/>
          <w:szCs w:val="24"/>
        </w:rPr>
      </w:pPr>
    </w:p>
    <w:p w14:paraId="2AE4BC47" w14:textId="77777777" w:rsidR="005941F4" w:rsidRPr="005941F4" w:rsidRDefault="005941F4" w:rsidP="005941F4">
      <w:pPr>
        <w:spacing w:after="0"/>
        <w:ind w:left="720"/>
        <w:contextualSpacing/>
        <w:rPr>
          <w:rFonts w:asciiTheme="minorHAnsi" w:hAnsiTheme="minorHAnsi"/>
          <w:b/>
          <w:bCs/>
          <w:sz w:val="24"/>
          <w:szCs w:val="24"/>
        </w:rPr>
      </w:pPr>
      <w:r w:rsidRPr="005941F4">
        <w:rPr>
          <w:rFonts w:asciiTheme="minorHAnsi" w:hAnsiTheme="minorHAnsi"/>
          <w:b/>
          <w:bCs/>
          <w:sz w:val="24"/>
          <w:szCs w:val="24"/>
        </w:rPr>
        <w:t>Suppleanter: Deltager i Bestyrelsesmøderne</w:t>
      </w:r>
    </w:p>
    <w:p w14:paraId="2417B51B" w14:textId="77777777" w:rsidR="005941F4" w:rsidRPr="005941F4" w:rsidRDefault="005941F4" w:rsidP="005941F4">
      <w:pPr>
        <w:spacing w:after="0"/>
        <w:ind w:left="720"/>
        <w:contextualSpacing/>
        <w:rPr>
          <w:rFonts w:asciiTheme="minorHAnsi" w:hAnsiTheme="minorHAnsi"/>
          <w:sz w:val="24"/>
          <w:szCs w:val="24"/>
          <w:lang w:val="en-US"/>
        </w:rPr>
      </w:pPr>
      <w:r w:rsidRPr="005941F4">
        <w:rPr>
          <w:rFonts w:asciiTheme="minorHAnsi" w:hAnsiTheme="minorHAnsi"/>
          <w:sz w:val="24"/>
          <w:szCs w:val="24"/>
          <w:lang w:val="en-US"/>
        </w:rPr>
        <w:t>Karin Tarp</w:t>
      </w:r>
    </w:p>
    <w:p w14:paraId="3C8B80F6" w14:textId="77777777" w:rsidR="005941F4" w:rsidRPr="005941F4" w:rsidRDefault="005941F4" w:rsidP="005941F4">
      <w:pPr>
        <w:spacing w:after="0"/>
        <w:ind w:left="720"/>
        <w:contextualSpacing/>
        <w:rPr>
          <w:rFonts w:asciiTheme="minorHAnsi" w:hAnsiTheme="minorHAnsi"/>
          <w:sz w:val="24"/>
          <w:szCs w:val="24"/>
          <w:lang w:val="en-US"/>
        </w:rPr>
      </w:pPr>
      <w:r w:rsidRPr="005941F4">
        <w:rPr>
          <w:rFonts w:asciiTheme="minorHAnsi" w:hAnsiTheme="minorHAnsi"/>
          <w:sz w:val="24"/>
          <w:szCs w:val="24"/>
          <w:lang w:val="en-US"/>
        </w:rPr>
        <w:t xml:space="preserve">Anni </w:t>
      </w:r>
      <w:proofErr w:type="spellStart"/>
      <w:r w:rsidRPr="005941F4">
        <w:rPr>
          <w:rFonts w:asciiTheme="minorHAnsi" w:hAnsiTheme="minorHAnsi"/>
          <w:sz w:val="24"/>
          <w:szCs w:val="24"/>
          <w:lang w:val="en-US"/>
        </w:rPr>
        <w:t>Bernchou</w:t>
      </w:r>
      <w:proofErr w:type="spellEnd"/>
      <w:r w:rsidRPr="005941F4">
        <w:rPr>
          <w:rFonts w:asciiTheme="minorHAnsi" w:hAnsiTheme="minorHAnsi"/>
          <w:sz w:val="24"/>
          <w:szCs w:val="24"/>
          <w:lang w:val="en-US"/>
        </w:rPr>
        <w:t xml:space="preserve"> </w:t>
      </w:r>
    </w:p>
    <w:p w14:paraId="4EDF2107" w14:textId="77777777" w:rsidR="005941F4" w:rsidRPr="005941F4" w:rsidRDefault="005941F4" w:rsidP="005941F4">
      <w:pPr>
        <w:spacing w:after="0"/>
        <w:ind w:left="720"/>
        <w:contextualSpacing/>
        <w:rPr>
          <w:rFonts w:asciiTheme="minorHAnsi" w:hAnsiTheme="minorHAnsi"/>
          <w:sz w:val="24"/>
          <w:szCs w:val="24"/>
          <w:lang w:val="en-US"/>
        </w:rPr>
      </w:pPr>
      <w:r w:rsidRPr="005941F4">
        <w:rPr>
          <w:rFonts w:asciiTheme="minorHAnsi" w:hAnsiTheme="minorHAnsi"/>
          <w:sz w:val="24"/>
          <w:szCs w:val="24"/>
          <w:lang w:val="en-US"/>
        </w:rPr>
        <w:t>Maria Elisabeth Poulsen</w:t>
      </w:r>
    </w:p>
    <w:p w14:paraId="6102E434" w14:textId="77777777" w:rsidR="005941F4" w:rsidRPr="005941F4" w:rsidRDefault="005941F4" w:rsidP="005941F4">
      <w:pPr>
        <w:spacing w:after="0"/>
        <w:ind w:left="720"/>
        <w:contextualSpacing/>
        <w:rPr>
          <w:rFonts w:asciiTheme="minorHAnsi" w:hAnsiTheme="minorHAnsi"/>
          <w:sz w:val="24"/>
          <w:szCs w:val="24"/>
          <w:lang w:val="en-US"/>
        </w:rPr>
      </w:pPr>
    </w:p>
    <w:p w14:paraId="46F996DA" w14:textId="77777777" w:rsidR="005941F4" w:rsidRPr="005941F4" w:rsidRDefault="005941F4" w:rsidP="005941F4">
      <w:pPr>
        <w:spacing w:after="0"/>
        <w:ind w:left="720"/>
        <w:contextualSpacing/>
        <w:rPr>
          <w:rFonts w:asciiTheme="minorHAnsi" w:hAnsiTheme="minorHAnsi"/>
          <w:sz w:val="24"/>
          <w:szCs w:val="24"/>
          <w:lang w:val="en-US"/>
        </w:rPr>
      </w:pPr>
    </w:p>
    <w:p w14:paraId="701CFB9D" w14:textId="77777777" w:rsidR="005941F4" w:rsidRPr="005941F4" w:rsidRDefault="005941F4" w:rsidP="005941F4">
      <w:pPr>
        <w:numPr>
          <w:ilvl w:val="0"/>
          <w:numId w:val="11"/>
        </w:numPr>
        <w:contextualSpacing/>
        <w:rPr>
          <w:rFonts w:asciiTheme="minorHAnsi" w:eastAsia="Times New Roman" w:hAnsiTheme="minorHAnsi"/>
          <w:b/>
          <w:bCs/>
          <w:sz w:val="24"/>
          <w:szCs w:val="24"/>
        </w:rPr>
      </w:pPr>
      <w:proofErr w:type="spellStart"/>
      <w:r w:rsidRPr="005941F4">
        <w:rPr>
          <w:rFonts w:asciiTheme="minorHAnsi" w:eastAsia="Times New Roman" w:hAnsiTheme="minorHAnsi"/>
          <w:b/>
          <w:bCs/>
          <w:sz w:val="24"/>
          <w:szCs w:val="24"/>
        </w:rPr>
        <w:t>Evt</w:t>
      </w:r>
      <w:proofErr w:type="spellEnd"/>
      <w:r w:rsidRPr="005941F4">
        <w:rPr>
          <w:rFonts w:asciiTheme="minorHAnsi" w:eastAsia="Times New Roman" w:hAnsiTheme="minorHAnsi"/>
          <w:b/>
          <w:bCs/>
          <w:sz w:val="24"/>
          <w:szCs w:val="24"/>
        </w:rPr>
        <w:t xml:space="preserve">: </w:t>
      </w:r>
    </w:p>
    <w:p w14:paraId="22EDAEBF" w14:textId="77777777" w:rsidR="005941F4" w:rsidRPr="005941F4" w:rsidRDefault="005941F4" w:rsidP="005941F4">
      <w:pPr>
        <w:spacing w:after="0"/>
        <w:ind w:left="720"/>
        <w:contextualSpacing/>
        <w:rPr>
          <w:rFonts w:asciiTheme="minorHAnsi" w:hAnsiTheme="minorHAnsi"/>
          <w:sz w:val="24"/>
          <w:szCs w:val="24"/>
        </w:rPr>
      </w:pPr>
    </w:p>
    <w:p w14:paraId="1355A0D8" w14:textId="77777777" w:rsidR="005941F4" w:rsidRPr="005941F4" w:rsidRDefault="005941F4" w:rsidP="005941F4">
      <w:pPr>
        <w:spacing w:after="0"/>
        <w:ind w:left="720"/>
        <w:contextualSpacing/>
        <w:rPr>
          <w:rFonts w:asciiTheme="minorHAnsi" w:hAnsiTheme="minorHAnsi"/>
          <w:sz w:val="24"/>
          <w:szCs w:val="24"/>
        </w:rPr>
      </w:pPr>
      <w:r w:rsidRPr="005941F4">
        <w:rPr>
          <w:rFonts w:asciiTheme="minorHAnsi" w:hAnsiTheme="minorHAnsi"/>
          <w:sz w:val="24"/>
          <w:szCs w:val="24"/>
        </w:rPr>
        <w:lastRenderedPageBreak/>
        <w:t>Birte takkede de der stopper i bestyrelsen – de ønskes al held og lykke fremover og tillykke til de nyvalgte.</w:t>
      </w:r>
    </w:p>
    <w:p w14:paraId="57082E92" w14:textId="77777777" w:rsidR="005941F4" w:rsidRPr="005941F4" w:rsidRDefault="005941F4" w:rsidP="005941F4">
      <w:pPr>
        <w:spacing w:after="0"/>
        <w:ind w:left="720"/>
        <w:contextualSpacing/>
        <w:rPr>
          <w:rFonts w:asciiTheme="minorHAnsi" w:hAnsiTheme="minorHAnsi"/>
          <w:sz w:val="24"/>
          <w:szCs w:val="24"/>
        </w:rPr>
      </w:pPr>
    </w:p>
    <w:p w14:paraId="6FEF8867" w14:textId="77777777" w:rsidR="005941F4" w:rsidRPr="005941F4" w:rsidRDefault="005941F4" w:rsidP="005941F4">
      <w:pPr>
        <w:spacing w:after="0"/>
        <w:ind w:left="720"/>
        <w:contextualSpacing/>
        <w:rPr>
          <w:rFonts w:asciiTheme="minorHAnsi" w:hAnsiTheme="minorHAnsi"/>
          <w:b/>
          <w:bCs/>
          <w:sz w:val="24"/>
          <w:szCs w:val="24"/>
        </w:rPr>
      </w:pPr>
    </w:p>
    <w:p w14:paraId="5350D0CD" w14:textId="77777777" w:rsidR="005941F4" w:rsidRPr="005941F4" w:rsidRDefault="005941F4" w:rsidP="005941F4">
      <w:pPr>
        <w:spacing w:after="200"/>
        <w:rPr>
          <w:rFonts w:asciiTheme="minorHAnsi" w:hAnsiTheme="minorHAnsi"/>
          <w:b/>
          <w:bCs/>
          <w:sz w:val="24"/>
          <w:szCs w:val="24"/>
        </w:rPr>
      </w:pPr>
    </w:p>
    <w:p w14:paraId="254D9137" w14:textId="77777777" w:rsidR="003164C2" w:rsidRPr="005941F4" w:rsidRDefault="003164C2" w:rsidP="00E86747">
      <w:pPr>
        <w:rPr>
          <w:rFonts w:asciiTheme="minorHAnsi" w:hAnsiTheme="minorHAnsi"/>
          <w:sz w:val="24"/>
          <w:szCs w:val="24"/>
        </w:rPr>
      </w:pPr>
    </w:p>
    <w:sectPr w:rsidR="003164C2" w:rsidRPr="005941F4">
      <w:footerReference w:type="default" r:id="rId8"/>
      <w:headerReference w:type="first" r:id="rId9"/>
      <w:pgSz w:w="11906" w:h="16838"/>
      <w:pgMar w:top="2552" w:right="1418" w:bottom="1985" w:left="1418" w:header="1814"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0D0F" w14:textId="77777777" w:rsidR="005941F4" w:rsidRDefault="005941F4">
      <w:pPr>
        <w:spacing w:after="0" w:line="240" w:lineRule="auto"/>
      </w:pPr>
      <w:r>
        <w:separator/>
      </w:r>
    </w:p>
  </w:endnote>
  <w:endnote w:type="continuationSeparator" w:id="0">
    <w:p w14:paraId="30D051A7" w14:textId="77777777" w:rsidR="005941F4" w:rsidRDefault="0059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5878" w14:textId="77777777" w:rsidR="0085223D" w:rsidRDefault="00CE53BA">
    <w:pPr>
      <w:pStyle w:val="Sidefod"/>
    </w:pPr>
  </w:p>
  <w:p w14:paraId="311DA6B2" w14:textId="77777777" w:rsidR="0085223D" w:rsidRDefault="00CE53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A92C" w14:textId="77777777" w:rsidR="005941F4" w:rsidRDefault="005941F4">
      <w:pPr>
        <w:spacing w:after="0" w:line="240" w:lineRule="auto"/>
      </w:pPr>
      <w:r>
        <w:rPr>
          <w:color w:val="000000"/>
        </w:rPr>
        <w:separator/>
      </w:r>
    </w:p>
  </w:footnote>
  <w:footnote w:type="continuationSeparator" w:id="0">
    <w:p w14:paraId="6EF57E19" w14:textId="77777777" w:rsidR="005941F4" w:rsidRDefault="0059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28E" w14:textId="77777777" w:rsidR="0085223D" w:rsidRDefault="00CE53BA">
    <w:pPr>
      <w:pStyle w:val="Sidehoved"/>
    </w:pPr>
  </w:p>
  <w:p w14:paraId="719FFDEF" w14:textId="77777777" w:rsidR="0085223D" w:rsidRDefault="00CE53B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0E6E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CC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8CC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68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AA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F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0E8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9AC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6A7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A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D107F6"/>
    <w:multiLevelType w:val="hybridMultilevel"/>
    <w:tmpl w:val="FFFFFFFF"/>
    <w:lvl w:ilvl="0" w:tplc="5896E52E">
      <w:start w:val="1"/>
      <w:numFmt w:val="decimal"/>
      <w:lvlText w:val="%1."/>
      <w:lvlJc w:val="left"/>
      <w:pPr>
        <w:ind w:left="720" w:hanging="360"/>
      </w:pPr>
      <w:rPr>
        <w:rFonts w:cs="Times New Roman"/>
        <w:b/>
        <w:bCs/>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16cid:durableId="506138902">
    <w:abstractNumId w:val="9"/>
  </w:num>
  <w:num w:numId="2" w16cid:durableId="1060246380">
    <w:abstractNumId w:val="7"/>
  </w:num>
  <w:num w:numId="3" w16cid:durableId="1494948590">
    <w:abstractNumId w:val="6"/>
  </w:num>
  <w:num w:numId="4" w16cid:durableId="1652828256">
    <w:abstractNumId w:val="5"/>
  </w:num>
  <w:num w:numId="5" w16cid:durableId="1924409267">
    <w:abstractNumId w:val="4"/>
  </w:num>
  <w:num w:numId="6" w16cid:durableId="1680541872">
    <w:abstractNumId w:val="8"/>
  </w:num>
  <w:num w:numId="7" w16cid:durableId="1252082131">
    <w:abstractNumId w:val="3"/>
  </w:num>
  <w:num w:numId="8" w16cid:durableId="1526671111">
    <w:abstractNumId w:val="2"/>
  </w:num>
  <w:num w:numId="9" w16cid:durableId="889999548">
    <w:abstractNumId w:val="1"/>
  </w:num>
  <w:num w:numId="10" w16cid:durableId="156309784">
    <w:abstractNumId w:val="0"/>
  </w:num>
  <w:num w:numId="11" w16cid:durableId="1920286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F4"/>
    <w:rsid w:val="00193325"/>
    <w:rsid w:val="001D5F85"/>
    <w:rsid w:val="002F291A"/>
    <w:rsid w:val="003164C2"/>
    <w:rsid w:val="005941F4"/>
    <w:rsid w:val="005A0996"/>
    <w:rsid w:val="008612CF"/>
    <w:rsid w:val="00CB6F9F"/>
    <w:rsid w:val="00CE53BA"/>
    <w:rsid w:val="00D5348D"/>
    <w:rsid w:val="00E45802"/>
    <w:rsid w:val="00E641CE"/>
    <w:rsid w:val="00E86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BE30C"/>
  <w15:chartTrackingRefBased/>
  <w15:docId w15:val="{F09B38CA-B29F-4D6B-8B8A-BB846E0E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F4"/>
    <w:pPr>
      <w:spacing w:line="276" w:lineRule="auto"/>
    </w:pPr>
    <w:rPr>
      <w:rFonts w:ascii="Quatro Slab" w:eastAsiaTheme="minorHAnsi" w:hAnsi="Quatro Slab" w:cs="Calibri"/>
      <w:sz w:val="20"/>
      <w:szCs w:val="20"/>
    </w:rPr>
  </w:style>
  <w:style w:type="paragraph" w:styleId="Overskrift1">
    <w:name w:val="heading 1"/>
    <w:basedOn w:val="Normal"/>
    <w:next w:val="Normal"/>
    <w:link w:val="Overskrift1Tegn"/>
    <w:uiPriority w:val="9"/>
    <w:qFormat/>
    <w:rsid w:val="005A0996"/>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5A0996"/>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5A0996"/>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5A0996"/>
    <w:pPr>
      <w:keepNext/>
      <w:keepLines/>
      <w:spacing w:before="240" w:after="0" w:line="240" w:lineRule="auto"/>
      <w:outlineLvl w:val="3"/>
    </w:pPr>
    <w:rPr>
      <w:rFonts w:cstheme="majorBidi"/>
      <w:iCs/>
    </w:rPr>
  </w:style>
  <w:style w:type="paragraph" w:styleId="Overskrift5">
    <w:name w:val="heading 5"/>
    <w:basedOn w:val="Normal"/>
    <w:next w:val="Normal"/>
    <w:link w:val="Overskrift5Tegn"/>
    <w:uiPriority w:val="9"/>
    <w:semiHidden/>
    <w:unhideWhenUsed/>
    <w:qFormat/>
    <w:rsid w:val="005A0996"/>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5A0996"/>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5A0996"/>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5A0996"/>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5A0996"/>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Overskrift4Tegn">
    <w:name w:val="Overskrift 4 Tegn"/>
    <w:basedOn w:val="Standardskrifttypeiafsnit"/>
    <w:link w:val="Overskrift4"/>
    <w:uiPriority w:val="9"/>
    <w:semiHidden/>
    <w:rsid w:val="005A0996"/>
    <w:rPr>
      <w:rFonts w:ascii="Quatro Slab" w:hAnsi="Quatro Slab" w:cstheme="majorBidi"/>
      <w:iCs/>
      <w:sz w:val="20"/>
      <w:szCs w:val="20"/>
    </w:r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uiPriority w:val="99"/>
    <w:rPr>
      <w:color w:val="00AEB5"/>
      <w:u w:val="single"/>
    </w:rPr>
  </w:style>
  <w:style w:type="character" w:styleId="Ulstomtale">
    <w:name w:val="Unresolved Mention"/>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character" w:customStyle="1" w:styleId="ReferenceTegn">
    <w:name w:val="Reference Tegn"/>
    <w:basedOn w:val="Standardskrifttypeiafsnit"/>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character" w:customStyle="1" w:styleId="SidefodadresseTegn">
    <w:name w:val="Sidefod adresse Tegn"/>
    <w:basedOn w:val="Standardskrifttypeiafsnit"/>
    <w:rPr>
      <w:rFonts w:ascii="Franklin Gothic Book" w:hAnsi="Franklin Gothic Book"/>
      <w:sz w:val="16"/>
      <w:szCs w:val="16"/>
    </w:rPr>
  </w:style>
  <w:style w:type="character" w:customStyle="1" w:styleId="Ref-brdTegn">
    <w:name w:val="Ref-brød Tegn"/>
    <w:basedOn w:val="Standardskrifttypeiafsnit"/>
    <w:rPr>
      <w:rFonts w:ascii="Quatro Slab" w:hAnsi="Quatro Slab"/>
    </w:rPr>
  </w:style>
  <w:style w:type="paragraph" w:styleId="Citat">
    <w:name w:val="Quote"/>
    <w:basedOn w:val="Normal"/>
    <w:next w:val="Normal"/>
    <w:link w:val="CitatTegn"/>
    <w:uiPriority w:val="29"/>
    <w:rsid w:val="00193325"/>
    <w:pPr>
      <w:spacing w:before="120"/>
      <w:ind w:left="720" w:right="720"/>
      <w:jc w:val="center"/>
    </w:pPr>
    <w:rPr>
      <w:i/>
      <w:iCs/>
    </w:rPr>
  </w:style>
  <w:style w:type="paragraph" w:styleId="Strktcitat">
    <w:name w:val="Intense Quote"/>
    <w:basedOn w:val="Normal"/>
    <w:next w:val="Normal"/>
    <w:link w:val="StrktcitatTegn"/>
    <w:uiPriority w:val="30"/>
    <w:rsid w:val="00193325"/>
    <w:pPr>
      <w:spacing w:before="120" w:line="300" w:lineRule="auto"/>
      <w:ind w:left="576" w:right="576"/>
      <w:jc w:val="center"/>
    </w:pPr>
    <w:rPr>
      <w:rFonts w:asciiTheme="majorHAnsi" w:eastAsiaTheme="majorEastAsia" w:hAnsiTheme="majorHAnsi" w:cstheme="majorBidi"/>
      <w:color w:val="802346" w:themeColor="accent1"/>
      <w:sz w:val="24"/>
      <w:szCs w:val="24"/>
    </w:rPr>
  </w:style>
  <w:style w:type="character" w:styleId="Strk">
    <w:name w:val="Strong"/>
    <w:basedOn w:val="Standardskrifttypeiafsnit"/>
    <w:uiPriority w:val="22"/>
    <w:rsid w:val="00193325"/>
    <w:rPr>
      <w:b/>
      <w:bCs/>
    </w:rPr>
  </w:style>
  <w:style w:type="paragraph" w:styleId="Titel">
    <w:name w:val="Title"/>
    <w:basedOn w:val="Normal"/>
    <w:next w:val="Normal"/>
    <w:link w:val="TitelTegn"/>
    <w:uiPriority w:val="10"/>
    <w:qFormat/>
    <w:rsid w:val="005A0996"/>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5A0996"/>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5A0996"/>
    <w:rPr>
      <w:rFonts w:cstheme="majorBidi"/>
      <w:color w:val="0D3F68"/>
      <w:spacing w:val="15"/>
      <w:sz w:val="22"/>
      <w:szCs w:val="22"/>
    </w:rPr>
  </w:style>
  <w:style w:type="character" w:customStyle="1" w:styleId="UndertitelTegn">
    <w:name w:val="Undertitel Tegn"/>
    <w:basedOn w:val="Standardskrifttypeiafsnit"/>
    <w:link w:val="Undertitel"/>
    <w:uiPriority w:val="11"/>
    <w:rsid w:val="005A0996"/>
    <w:rPr>
      <w:rFonts w:ascii="Quatro Slab" w:hAnsi="Quatro Slab" w:cstheme="majorBidi"/>
      <w:color w:val="0D3F68"/>
      <w:spacing w:val="15"/>
    </w:rPr>
  </w:style>
  <w:style w:type="character" w:styleId="Fremhv">
    <w:name w:val="Emphasis"/>
    <w:basedOn w:val="Standardskrifttypeiafsnit"/>
    <w:uiPriority w:val="20"/>
    <w:rsid w:val="00193325"/>
    <w:rPr>
      <w:i/>
      <w:iCs/>
    </w:rPr>
  </w:style>
  <w:style w:type="character" w:styleId="Kraftigfremhvning">
    <w:name w:val="Intense Emphasis"/>
    <w:basedOn w:val="Standardskrifttypeiafsnit"/>
    <w:uiPriority w:val="21"/>
    <w:rsid w:val="00193325"/>
    <w:rPr>
      <w:b w:val="0"/>
      <w:bCs w:val="0"/>
      <w:i/>
      <w:iCs/>
      <w:color w:val="802346" w:themeColor="accent1"/>
    </w:rPr>
  </w:style>
  <w:style w:type="character" w:customStyle="1" w:styleId="Overskrift3Tegn">
    <w:name w:val="Overskrift 3 Tegn"/>
    <w:basedOn w:val="Standardskrifttypeiafsnit"/>
    <w:link w:val="Overskrift3"/>
    <w:uiPriority w:val="9"/>
    <w:semiHidden/>
    <w:rsid w:val="005A0996"/>
    <w:rPr>
      <w:rFonts w:ascii="Quatro Slab" w:eastAsiaTheme="majorEastAsia" w:hAnsi="Quatro Slab" w:cstheme="majorBidi"/>
      <w:color w:val="101820"/>
    </w:rPr>
  </w:style>
  <w:style w:type="paragraph" w:styleId="Ingenafstand">
    <w:name w:val="No Spacing"/>
    <w:uiPriority w:val="1"/>
    <w:qFormat/>
    <w:rsid w:val="005A0996"/>
    <w:pPr>
      <w:suppressAutoHyphens/>
      <w:spacing w:after="0"/>
    </w:pPr>
    <w:rPr>
      <w:rFonts w:ascii="Quatro Slab" w:hAnsi="Quatro Slab" w:cs="Arial"/>
      <w:sz w:val="20"/>
      <w:szCs w:val="20"/>
    </w:rPr>
  </w:style>
  <w:style w:type="character" w:customStyle="1" w:styleId="Overskrift1Tegn">
    <w:name w:val="Overskrift 1 Tegn"/>
    <w:basedOn w:val="Standardskrifttypeiafsnit"/>
    <w:link w:val="Overskrift1"/>
    <w:uiPriority w:val="9"/>
    <w:rsid w:val="005A0996"/>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5A0996"/>
    <w:rPr>
      <w:rFonts w:ascii="Quatro Slab SemiBold" w:hAnsi="Quatro Slab SemiBold" w:cstheme="majorBidi"/>
    </w:rPr>
  </w:style>
  <w:style w:type="character" w:customStyle="1" w:styleId="Overskrift5Tegn">
    <w:name w:val="Overskrift 5 Tegn"/>
    <w:basedOn w:val="Standardskrifttypeiafsnit"/>
    <w:link w:val="Overskrift5"/>
    <w:uiPriority w:val="9"/>
    <w:semiHidden/>
    <w:rsid w:val="005A0996"/>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5A0996"/>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5A0996"/>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5A0996"/>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5A0996"/>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5A0996"/>
    <w:pPr>
      <w:spacing w:after="200" w:line="240" w:lineRule="auto"/>
    </w:pPr>
    <w:rPr>
      <w:i/>
      <w:iCs/>
      <w:color w:val="802346" w:themeColor="text2"/>
      <w:sz w:val="18"/>
      <w:szCs w:val="18"/>
    </w:rPr>
  </w:style>
  <w:style w:type="character" w:customStyle="1" w:styleId="CitatTegn">
    <w:name w:val="Citat Tegn"/>
    <w:basedOn w:val="Standardskrifttypeiafsnit"/>
    <w:link w:val="Citat"/>
    <w:uiPriority w:val="29"/>
    <w:rsid w:val="00193325"/>
    <w:rPr>
      <w:i/>
      <w:iCs/>
    </w:rPr>
  </w:style>
  <w:style w:type="character" w:customStyle="1" w:styleId="StrktcitatTegn">
    <w:name w:val="Stærkt citat Tegn"/>
    <w:basedOn w:val="Standardskrifttypeiafsnit"/>
    <w:link w:val="Strktcitat"/>
    <w:uiPriority w:val="30"/>
    <w:rsid w:val="00193325"/>
    <w:rPr>
      <w:rFonts w:asciiTheme="majorHAnsi" w:eastAsiaTheme="majorEastAsia" w:hAnsiTheme="majorHAnsi" w:cstheme="majorBidi"/>
      <w:color w:val="802346" w:themeColor="accent1"/>
      <w:sz w:val="24"/>
      <w:szCs w:val="24"/>
    </w:rPr>
  </w:style>
  <w:style w:type="character" w:styleId="Svagfremhvning">
    <w:name w:val="Subtle Emphasis"/>
    <w:basedOn w:val="Standardskrifttypeiafsnit"/>
    <w:uiPriority w:val="19"/>
    <w:qFormat/>
    <w:rsid w:val="005A0996"/>
    <w:rPr>
      <w:i/>
      <w:iCs/>
      <w:color w:val="36516D" w:themeColor="text1" w:themeTint="BF"/>
    </w:rPr>
  </w:style>
  <w:style w:type="character" w:styleId="Svaghenvisning">
    <w:name w:val="Subtle Reference"/>
    <w:basedOn w:val="Standardskrifttypeiafsnit"/>
    <w:uiPriority w:val="31"/>
    <w:qFormat/>
    <w:rsid w:val="005A0996"/>
    <w:rPr>
      <w:smallCaps/>
      <w:color w:val="46698C" w:themeColor="text1" w:themeTint="A5"/>
    </w:rPr>
  </w:style>
  <w:style w:type="character" w:styleId="Kraftighenvisning">
    <w:name w:val="Intense Reference"/>
    <w:basedOn w:val="Standardskrifttypeiafsnit"/>
    <w:uiPriority w:val="32"/>
    <w:qFormat/>
    <w:rsid w:val="005A0996"/>
    <w:rPr>
      <w:b/>
      <w:bCs/>
      <w:smallCaps/>
      <w:color w:val="802346" w:themeColor="accent1"/>
      <w:spacing w:val="5"/>
    </w:rPr>
  </w:style>
  <w:style w:type="character" w:styleId="Bogenstitel">
    <w:name w:val="Book Title"/>
    <w:basedOn w:val="Standardskrifttypeiafsnit"/>
    <w:uiPriority w:val="33"/>
    <w:qFormat/>
    <w:rsid w:val="005A0996"/>
    <w:rPr>
      <w:b/>
      <w:bCs/>
      <w:i/>
      <w:iCs/>
      <w:spacing w:val="5"/>
    </w:rPr>
  </w:style>
  <w:style w:type="paragraph" w:styleId="Overskrift">
    <w:name w:val="TOC Heading"/>
    <w:basedOn w:val="Overskrift1"/>
    <w:next w:val="Normal"/>
    <w:uiPriority w:val="39"/>
    <w:semiHidden/>
    <w:unhideWhenUsed/>
    <w:qFormat/>
    <w:rsid w:val="005A0996"/>
    <w:pPr>
      <w:spacing w:after="0"/>
      <w:outlineLvl w:val="9"/>
    </w:pPr>
    <w:rPr>
      <w:color w:val="5F1A34" w:themeColor="accent1" w:themeShade="BF"/>
    </w:rPr>
  </w:style>
  <w:style w:type="table" w:styleId="Tabel-Gitter">
    <w:name w:val="Table Grid"/>
    <w:basedOn w:val="Tabel-Normal"/>
    <w:uiPriority w:val="39"/>
    <w:rsid w:val="00E86747"/>
    <w:pPr>
      <w:spacing w:after="0"/>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pl@bup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746</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Aagaard Holm Mikkelsen</dc:creator>
  <cp:keywords/>
  <dc:description/>
  <cp:lastModifiedBy>Winnie Aagaard Holm Mikkelsen</cp:lastModifiedBy>
  <cp:revision>1</cp:revision>
  <cp:lastPrinted>2021-12-03T11:15:00Z</cp:lastPrinted>
  <dcterms:created xsi:type="dcterms:W3CDTF">2022-05-20T09:35:00Z</dcterms:created>
  <dcterms:modified xsi:type="dcterms:W3CDTF">2022-05-20T09:41:00Z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-1771315786</vt:i4>
  </property>
  <property fmtid="{D5CDD505-2E9C-101B-9397-08002B2CF9AE}" pid="3" name="_NewReviewCycle">
    <vt:lpwstr/>
  </property>
  <property fmtid="{D5CDD505-2E9C-101B-9397-08002B2CF9AE}" pid="4" name="_EmailSubject">
    <vt:lpwstr>Referat fra Pensionistsektionens årsmøde</vt:lpwstr>
  </property>
  <property fmtid="{D5CDD505-2E9C-101B-9397-08002B2CF9AE}" pid="5" name="_AuthorEmail">
    <vt:lpwstr>wam@bupl.dk</vt:lpwstr>
  </property>
  <property fmtid="{D5CDD505-2E9C-101B-9397-08002B2CF9AE}" pid="6" name="_AuthorEmailDisplayName">
    <vt:lpwstr>Winnie Aagaard Holm Mikkelsen</vt:lpwstr>
  </property>
</Properties>
</file>